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QUOTATION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Quotation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Supplier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Customer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VAT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(if a business)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reg.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rate (VAT / GST)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Tax (rate: ____ 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or completion time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Price conditions (what is included)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Supplier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Customer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template (Word)</dc:title>
  <dc:subject>Quotation template to fill in: supplier and customer, quotation number, issue date and validity, lines, tax and total, payment and delivery terms, and the customer's acceptance.</dc:subject>
  <dc:creator>InvoiceProforma</dc:creator>
  <cp:keywords>quotation template, quotation format, quotation template word, quotation template excel, price quotation, sales quotation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